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2F" w:rsidRPr="005D152F" w:rsidRDefault="005D152F" w:rsidP="005D152F">
      <w:pPr>
        <w:jc w:val="center"/>
        <w:rPr>
          <w:b/>
          <w:sz w:val="10"/>
          <w:szCs w:val="2"/>
        </w:rPr>
      </w:pPr>
    </w:p>
    <w:p w:rsidR="00183F76" w:rsidRPr="00183F76" w:rsidRDefault="003B7200" w:rsidP="00B70593">
      <w:pPr>
        <w:spacing w:before="120" w:after="120"/>
        <w:jc w:val="center"/>
        <w:rPr>
          <w:b/>
          <w:sz w:val="32"/>
        </w:rPr>
      </w:pPr>
      <w:r>
        <w:rPr>
          <w:b/>
          <w:sz w:val="32"/>
        </w:rPr>
        <w:t>Declaration of Copyright</w:t>
      </w:r>
    </w:p>
    <w:p w:rsidR="00C31C1F" w:rsidRPr="00AF3AFF" w:rsidRDefault="00AF3AFF" w:rsidP="00B70593">
      <w:pPr>
        <w:spacing w:after="120"/>
        <w:jc w:val="both"/>
        <w:rPr>
          <w:bCs/>
        </w:rPr>
      </w:pPr>
      <w:r w:rsidRPr="001641BD">
        <w:rPr>
          <w:b/>
          <w:bCs/>
          <w:sz w:val="22"/>
          <w:szCs w:val="22"/>
        </w:rPr>
        <w:t xml:space="preserve">Instructions: </w:t>
      </w:r>
      <w:r w:rsidR="00B70593">
        <w:rPr>
          <w:bCs/>
          <w:sz w:val="22"/>
          <w:szCs w:val="22"/>
        </w:rPr>
        <w:t>Authors are requested to fill</w:t>
      </w:r>
      <w:r w:rsidRPr="00EC1FEA">
        <w:rPr>
          <w:bCs/>
          <w:sz w:val="22"/>
          <w:szCs w:val="22"/>
        </w:rPr>
        <w:t xml:space="preserve"> t</w:t>
      </w:r>
      <w:r w:rsidR="006710FD" w:rsidRPr="00EC1FEA">
        <w:rPr>
          <w:bCs/>
          <w:sz w:val="22"/>
          <w:szCs w:val="22"/>
        </w:rPr>
        <w:t xml:space="preserve">his </w:t>
      </w:r>
      <w:r w:rsidRPr="00EC1FEA">
        <w:rPr>
          <w:bCs/>
          <w:sz w:val="22"/>
          <w:szCs w:val="22"/>
        </w:rPr>
        <w:t>f</w:t>
      </w:r>
      <w:r w:rsidR="006710FD" w:rsidRPr="00EC1FEA">
        <w:rPr>
          <w:bCs/>
          <w:sz w:val="22"/>
          <w:szCs w:val="22"/>
        </w:rPr>
        <w:t xml:space="preserve">orm, </w:t>
      </w:r>
      <w:r w:rsidRPr="00EC1FEA">
        <w:rPr>
          <w:bCs/>
          <w:sz w:val="22"/>
          <w:szCs w:val="22"/>
        </w:rPr>
        <w:t>s</w:t>
      </w:r>
      <w:r w:rsidR="006710FD" w:rsidRPr="00EC1FEA">
        <w:rPr>
          <w:bCs/>
          <w:sz w:val="22"/>
          <w:szCs w:val="22"/>
        </w:rPr>
        <w:t xml:space="preserve">ign and </w:t>
      </w:r>
      <w:r w:rsidRPr="00EC1FEA">
        <w:rPr>
          <w:bCs/>
          <w:sz w:val="22"/>
          <w:szCs w:val="22"/>
        </w:rPr>
        <w:t>s</w:t>
      </w:r>
      <w:r w:rsidR="006710FD" w:rsidRPr="00EC1FEA">
        <w:rPr>
          <w:bCs/>
          <w:sz w:val="22"/>
          <w:szCs w:val="22"/>
        </w:rPr>
        <w:t>end</w:t>
      </w:r>
      <w:r w:rsidR="00B70593">
        <w:rPr>
          <w:bCs/>
          <w:sz w:val="22"/>
          <w:szCs w:val="22"/>
        </w:rPr>
        <w:t xml:space="preserve"> the</w:t>
      </w:r>
      <w:r w:rsidR="006710FD" w:rsidRPr="00EC1FEA">
        <w:rPr>
          <w:bCs/>
          <w:sz w:val="22"/>
          <w:szCs w:val="22"/>
        </w:rPr>
        <w:t xml:space="preserve"> </w:t>
      </w:r>
      <w:r w:rsidRPr="00EC1FEA">
        <w:rPr>
          <w:bCs/>
          <w:sz w:val="22"/>
          <w:szCs w:val="22"/>
        </w:rPr>
        <w:t>s</w:t>
      </w:r>
      <w:r w:rsidR="00AE74E7" w:rsidRPr="00EC1FEA">
        <w:rPr>
          <w:bCs/>
          <w:sz w:val="22"/>
          <w:szCs w:val="22"/>
        </w:rPr>
        <w:t xml:space="preserve">canned </w:t>
      </w:r>
      <w:r w:rsidRPr="00EC1FEA">
        <w:rPr>
          <w:bCs/>
          <w:sz w:val="22"/>
          <w:szCs w:val="22"/>
        </w:rPr>
        <w:t>c</w:t>
      </w:r>
      <w:r w:rsidR="00AE74E7" w:rsidRPr="00EC1FEA">
        <w:rPr>
          <w:bCs/>
          <w:sz w:val="22"/>
          <w:szCs w:val="22"/>
        </w:rPr>
        <w:t>opy via</w:t>
      </w:r>
      <w:r w:rsidR="006710FD" w:rsidRPr="00EC1FEA">
        <w:rPr>
          <w:bCs/>
          <w:sz w:val="22"/>
          <w:szCs w:val="22"/>
        </w:rPr>
        <w:t xml:space="preserve"> </w:t>
      </w:r>
      <w:r w:rsidRPr="00EC1FEA">
        <w:rPr>
          <w:bCs/>
          <w:sz w:val="22"/>
          <w:szCs w:val="22"/>
        </w:rPr>
        <w:t>e</w:t>
      </w:r>
      <w:r w:rsidR="006710FD" w:rsidRPr="00EC1FEA">
        <w:rPr>
          <w:bCs/>
          <w:sz w:val="22"/>
          <w:szCs w:val="22"/>
        </w:rPr>
        <w:t>-mail</w:t>
      </w:r>
      <w:r w:rsidR="00EE442A">
        <w:rPr>
          <w:bCs/>
          <w:sz w:val="22"/>
          <w:szCs w:val="22"/>
        </w:rPr>
        <w:t xml:space="preserve"> </w:t>
      </w:r>
      <w:r w:rsidR="00EB70CE">
        <w:rPr>
          <w:bCs/>
          <w:sz w:val="22"/>
          <w:szCs w:val="22"/>
        </w:rPr>
        <w:t>muhammad.nasir</w:t>
      </w:r>
      <w:r w:rsidR="00EE442A" w:rsidRPr="00B70593">
        <w:rPr>
          <w:bCs/>
          <w:sz w:val="22"/>
          <w:szCs w:val="22"/>
        </w:rPr>
        <w:t>@</w:t>
      </w:r>
      <w:r w:rsidR="00EB70CE">
        <w:rPr>
          <w:bCs/>
          <w:sz w:val="22"/>
          <w:szCs w:val="22"/>
        </w:rPr>
        <w:t>ee.uol</w:t>
      </w:r>
      <w:r w:rsidR="00EE442A" w:rsidRPr="00B70593">
        <w:rPr>
          <w:bCs/>
          <w:sz w:val="22"/>
          <w:szCs w:val="22"/>
        </w:rPr>
        <w:t>.edu.pk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5822"/>
      </w:tblGrid>
      <w:tr w:rsidR="00124304" w:rsidRPr="00AE74E7" w:rsidTr="001641BD">
        <w:tc>
          <w:tcPr>
            <w:tcW w:w="1848" w:type="pct"/>
          </w:tcPr>
          <w:p w:rsidR="00124304" w:rsidRPr="00AE74E7" w:rsidRDefault="003B7200" w:rsidP="003B7200">
            <w:pPr>
              <w:pStyle w:val="NormalWeb"/>
              <w:rPr>
                <w:b/>
              </w:rPr>
            </w:pPr>
            <w:r>
              <w:rPr>
                <w:b/>
              </w:rPr>
              <w:t>Corresponding Author’s</w:t>
            </w:r>
            <w:r w:rsidR="007C0070" w:rsidRPr="00AE74E7">
              <w:rPr>
                <w:b/>
              </w:rPr>
              <w:t xml:space="preserve"> </w:t>
            </w:r>
            <w:r w:rsidR="00124304" w:rsidRPr="00AE74E7">
              <w:rPr>
                <w:b/>
              </w:rPr>
              <w:t>Name</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F25FFD" w:rsidP="00F7455C">
            <w:pPr>
              <w:pStyle w:val="NormalWeb"/>
              <w:rPr>
                <w:b/>
              </w:rPr>
            </w:pPr>
            <w:r w:rsidRPr="00AE74E7">
              <w:rPr>
                <w:b/>
              </w:rPr>
              <w:t>Organiz</w:t>
            </w:r>
            <w:r w:rsidR="00124304" w:rsidRPr="00AE74E7">
              <w:rPr>
                <w:b/>
              </w:rPr>
              <w:t>ation</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Address</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Postal code</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City</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Country</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Telephone</w:t>
            </w:r>
          </w:p>
        </w:tc>
        <w:tc>
          <w:tcPr>
            <w:tcW w:w="3152" w:type="pct"/>
          </w:tcPr>
          <w:p w:rsidR="00124304" w:rsidRPr="00AE74E7" w:rsidRDefault="00124304"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Fax</w:t>
            </w:r>
          </w:p>
        </w:tc>
        <w:tc>
          <w:tcPr>
            <w:tcW w:w="3152" w:type="pct"/>
          </w:tcPr>
          <w:p w:rsidR="00124304" w:rsidRPr="00AE74E7" w:rsidRDefault="00124304" w:rsidP="00F7455C">
            <w:pPr>
              <w:pStyle w:val="NormalWeb"/>
            </w:pPr>
          </w:p>
        </w:tc>
      </w:tr>
      <w:tr w:rsidR="00170FBB" w:rsidRPr="00AE74E7" w:rsidTr="001641BD">
        <w:tc>
          <w:tcPr>
            <w:tcW w:w="1848" w:type="pct"/>
          </w:tcPr>
          <w:p w:rsidR="00170FBB" w:rsidRPr="00AE74E7" w:rsidRDefault="00FA7C86" w:rsidP="00F7455C">
            <w:pPr>
              <w:pStyle w:val="NormalWeb"/>
              <w:rPr>
                <w:b/>
              </w:rPr>
            </w:pPr>
            <w:r>
              <w:rPr>
                <w:b/>
              </w:rPr>
              <w:t>Mobile N</w:t>
            </w:r>
            <w:r w:rsidR="00170FBB">
              <w:rPr>
                <w:b/>
              </w:rPr>
              <w:t>o.</w:t>
            </w:r>
          </w:p>
        </w:tc>
        <w:tc>
          <w:tcPr>
            <w:tcW w:w="3152" w:type="pct"/>
          </w:tcPr>
          <w:p w:rsidR="00170FBB" w:rsidRPr="00AE74E7" w:rsidRDefault="00170FBB" w:rsidP="00F7455C">
            <w:pPr>
              <w:pStyle w:val="NormalWeb"/>
            </w:pPr>
          </w:p>
        </w:tc>
      </w:tr>
      <w:tr w:rsidR="00124304" w:rsidRPr="00AE74E7" w:rsidTr="001641BD">
        <w:tc>
          <w:tcPr>
            <w:tcW w:w="1848" w:type="pct"/>
          </w:tcPr>
          <w:p w:rsidR="00124304" w:rsidRPr="00AE74E7" w:rsidRDefault="00124304" w:rsidP="00F7455C">
            <w:pPr>
              <w:pStyle w:val="NormalWeb"/>
              <w:rPr>
                <w:b/>
              </w:rPr>
            </w:pPr>
            <w:r w:rsidRPr="00AE74E7">
              <w:rPr>
                <w:b/>
              </w:rPr>
              <w:t>E-mail</w:t>
            </w:r>
          </w:p>
        </w:tc>
        <w:tc>
          <w:tcPr>
            <w:tcW w:w="3152" w:type="pct"/>
          </w:tcPr>
          <w:p w:rsidR="00124304" w:rsidRPr="00AE74E7" w:rsidRDefault="00124304" w:rsidP="00F7455C">
            <w:pPr>
              <w:pStyle w:val="NormalWeb"/>
            </w:pPr>
          </w:p>
        </w:tc>
      </w:tr>
      <w:tr w:rsidR="00D35B05" w:rsidRPr="00AE74E7" w:rsidTr="001641BD">
        <w:tc>
          <w:tcPr>
            <w:tcW w:w="1848" w:type="pct"/>
          </w:tcPr>
          <w:p w:rsidR="00D35B05" w:rsidRPr="00AE74E7" w:rsidRDefault="00D35B05" w:rsidP="00F7455C">
            <w:pPr>
              <w:pStyle w:val="NormalWeb"/>
              <w:rPr>
                <w:b/>
              </w:rPr>
            </w:pPr>
            <w:r w:rsidRPr="00AE74E7">
              <w:rPr>
                <w:b/>
              </w:rPr>
              <w:t>Journal Title</w:t>
            </w:r>
          </w:p>
        </w:tc>
        <w:tc>
          <w:tcPr>
            <w:tcW w:w="3152" w:type="pct"/>
          </w:tcPr>
          <w:p w:rsidR="00D35B05" w:rsidRPr="00AE74E7" w:rsidRDefault="00D35B05" w:rsidP="00F7455C">
            <w:pPr>
              <w:pStyle w:val="NormalWeb"/>
            </w:pPr>
          </w:p>
        </w:tc>
      </w:tr>
      <w:tr w:rsidR="00034A52" w:rsidRPr="00AE74E7" w:rsidTr="001641BD">
        <w:tc>
          <w:tcPr>
            <w:tcW w:w="1848" w:type="pct"/>
          </w:tcPr>
          <w:p w:rsidR="00034A52" w:rsidRPr="00AE74E7" w:rsidRDefault="007C0070" w:rsidP="00F7455C">
            <w:pPr>
              <w:pStyle w:val="NormalWeb"/>
              <w:rPr>
                <w:b/>
              </w:rPr>
            </w:pPr>
            <w:r w:rsidRPr="00AE74E7">
              <w:rPr>
                <w:b/>
              </w:rPr>
              <w:t>Paper Title</w:t>
            </w:r>
          </w:p>
        </w:tc>
        <w:tc>
          <w:tcPr>
            <w:tcW w:w="3152" w:type="pct"/>
          </w:tcPr>
          <w:p w:rsidR="00034A52" w:rsidRPr="00AE74E7" w:rsidRDefault="00034A52" w:rsidP="00F7455C">
            <w:pPr>
              <w:pStyle w:val="NormalWeb"/>
            </w:pPr>
          </w:p>
        </w:tc>
      </w:tr>
      <w:tr w:rsidR="00124304" w:rsidRPr="00AE74E7" w:rsidTr="001641BD">
        <w:trPr>
          <w:trHeight w:val="295"/>
        </w:trPr>
        <w:tc>
          <w:tcPr>
            <w:tcW w:w="1848" w:type="pct"/>
          </w:tcPr>
          <w:p w:rsidR="00124304" w:rsidRPr="00AE74E7" w:rsidRDefault="007C0070" w:rsidP="00F7455C">
            <w:pPr>
              <w:pStyle w:val="NormalWeb"/>
              <w:rPr>
                <w:b/>
              </w:rPr>
            </w:pPr>
            <w:r w:rsidRPr="00AE74E7">
              <w:rPr>
                <w:b/>
              </w:rPr>
              <w:t>Author</w:t>
            </w:r>
            <w:r w:rsidR="00C47F4B">
              <w:rPr>
                <w:b/>
              </w:rPr>
              <w:t>(</w:t>
            </w:r>
            <w:r w:rsidRPr="00AE74E7">
              <w:rPr>
                <w:b/>
              </w:rPr>
              <w:t>s</w:t>
            </w:r>
            <w:r w:rsidR="00C47F4B">
              <w:rPr>
                <w:b/>
              </w:rPr>
              <w:t>)</w:t>
            </w:r>
            <w:r w:rsidR="009D5AFE">
              <w:rPr>
                <w:b/>
              </w:rPr>
              <w:t xml:space="preserve"> (in Order)</w:t>
            </w:r>
          </w:p>
        </w:tc>
        <w:tc>
          <w:tcPr>
            <w:tcW w:w="3152" w:type="pct"/>
          </w:tcPr>
          <w:p w:rsidR="00124304" w:rsidRPr="00AE74E7" w:rsidRDefault="00124304" w:rsidP="00F7455C">
            <w:pPr>
              <w:pStyle w:val="NormalWeb"/>
            </w:pPr>
          </w:p>
        </w:tc>
      </w:tr>
    </w:tbl>
    <w:p w:rsidR="00C24AEC" w:rsidRPr="00AE74E7" w:rsidRDefault="00782022" w:rsidP="00B70593">
      <w:pPr>
        <w:autoSpaceDE w:val="0"/>
        <w:autoSpaceDN w:val="0"/>
        <w:adjustRightInd w:val="0"/>
        <w:spacing w:before="120" w:after="120" w:line="276" w:lineRule="auto"/>
        <w:jc w:val="center"/>
        <w:rPr>
          <w:b/>
          <w:bCs/>
        </w:rPr>
      </w:pPr>
      <w:bookmarkStart w:id="0" w:name="table02"/>
      <w:bookmarkEnd w:id="0"/>
      <w:r>
        <w:rPr>
          <w:b/>
          <w:bCs/>
        </w:rPr>
        <w:t xml:space="preserve">Copyright </w:t>
      </w:r>
      <w:r w:rsidR="00C24AEC" w:rsidRPr="00AE74E7">
        <w:rPr>
          <w:b/>
          <w:bCs/>
        </w:rPr>
        <w:t>Statement</w:t>
      </w:r>
    </w:p>
    <w:p w:rsidR="00402290" w:rsidRPr="00782022" w:rsidRDefault="00F25FFD" w:rsidP="00AF454C">
      <w:pPr>
        <w:pStyle w:val="ListParagraph"/>
        <w:numPr>
          <w:ilvl w:val="0"/>
          <w:numId w:val="2"/>
        </w:numPr>
        <w:autoSpaceDE w:val="0"/>
        <w:autoSpaceDN w:val="0"/>
        <w:adjustRightInd w:val="0"/>
        <w:jc w:val="both"/>
        <w:rPr>
          <w:bCs/>
        </w:rPr>
      </w:pPr>
      <w:r w:rsidRPr="00782022">
        <w:rPr>
          <w:bCs/>
        </w:rPr>
        <w:t>The copyright of</w:t>
      </w:r>
      <w:r w:rsidR="005E39C9" w:rsidRPr="00782022">
        <w:rPr>
          <w:bCs/>
        </w:rPr>
        <w:t xml:space="preserve"> this article is transferred </w:t>
      </w:r>
      <w:r w:rsidR="00FD434F">
        <w:rPr>
          <w:bCs/>
        </w:rPr>
        <w:t xml:space="preserve">non-exclusive rights </w:t>
      </w:r>
      <w:r w:rsidR="005E39C9" w:rsidRPr="00782022">
        <w:rPr>
          <w:bCs/>
        </w:rPr>
        <w:t xml:space="preserve">to </w:t>
      </w:r>
      <w:r w:rsidR="00EB70CE">
        <w:rPr>
          <w:b/>
          <w:i/>
        </w:rPr>
        <w:t>Pakistan Journal of Engineering and Technology</w:t>
      </w:r>
      <w:r w:rsidR="001641BD">
        <w:rPr>
          <w:b/>
          <w:i/>
          <w:iCs/>
        </w:rPr>
        <w:t xml:space="preserve"> (</w:t>
      </w:r>
      <w:r w:rsidR="00EB70CE">
        <w:rPr>
          <w:b/>
          <w:i/>
          <w:iCs/>
        </w:rPr>
        <w:t>PakJET</w:t>
      </w:r>
      <w:r w:rsidR="001641BD">
        <w:rPr>
          <w:b/>
          <w:i/>
          <w:iCs/>
        </w:rPr>
        <w:t xml:space="preserve">) </w:t>
      </w:r>
      <w:r w:rsidR="00DC5CB7" w:rsidRPr="00782022">
        <w:rPr>
          <w:bCs/>
        </w:rPr>
        <w:t>i</w:t>
      </w:r>
      <w:r w:rsidR="005E39C9" w:rsidRPr="00782022">
        <w:rPr>
          <w:bCs/>
        </w:rPr>
        <w:t>f and when the article is accepted for publication. The copyright transfer covers th</w:t>
      </w:r>
      <w:bookmarkStart w:id="1" w:name="_GoBack"/>
      <w:bookmarkEnd w:id="1"/>
      <w:r w:rsidR="005E39C9" w:rsidRPr="00782022">
        <w:rPr>
          <w:bCs/>
        </w:rPr>
        <w:t xml:space="preserve">e </w:t>
      </w:r>
      <w:r w:rsidR="00FD434F">
        <w:rPr>
          <w:bCs/>
        </w:rPr>
        <w:t>non-</w:t>
      </w:r>
      <w:r w:rsidR="005E39C9" w:rsidRPr="00782022">
        <w:rPr>
          <w:bCs/>
        </w:rPr>
        <w:t>exclusive right to reproduce and distribute the article, including reprints, translations, photographic reproductions, microform, electronic form (offline, online) or any other reproductions of similar nature.</w:t>
      </w:r>
    </w:p>
    <w:p w:rsidR="00782022" w:rsidRPr="00782022" w:rsidRDefault="00034A52" w:rsidP="00AF4AF5">
      <w:pPr>
        <w:pStyle w:val="ListParagraph"/>
        <w:numPr>
          <w:ilvl w:val="0"/>
          <w:numId w:val="2"/>
        </w:numPr>
        <w:autoSpaceDE w:val="0"/>
        <w:autoSpaceDN w:val="0"/>
        <w:adjustRightInd w:val="0"/>
        <w:jc w:val="both"/>
        <w:rPr>
          <w:bCs/>
        </w:rPr>
      </w:pPr>
      <w:r w:rsidRPr="00AE74E7">
        <w:t xml:space="preserve">Herewith, we  </w:t>
      </w:r>
      <w:r w:rsidRPr="00782022">
        <w:rPr>
          <w:bCs/>
        </w:rPr>
        <w:t>the authors,  warrant that this contribu</w:t>
      </w:r>
      <w:r w:rsidR="005E39C9" w:rsidRPr="00782022">
        <w:rPr>
          <w:bCs/>
        </w:rPr>
        <w:t xml:space="preserve">tion is original and that </w:t>
      </w:r>
      <w:r w:rsidR="00B70593">
        <w:rPr>
          <w:bCs/>
        </w:rPr>
        <w:t>the correspponding author</w:t>
      </w:r>
      <w:r w:rsidR="005E39C9" w:rsidRPr="00782022">
        <w:rPr>
          <w:bCs/>
        </w:rPr>
        <w:t xml:space="preserve"> has</w:t>
      </w:r>
      <w:r w:rsidRPr="00782022">
        <w:rPr>
          <w:bCs/>
        </w:rPr>
        <w:t xml:space="preserve"> full power </w:t>
      </w:r>
      <w:r w:rsidR="009B4D5E" w:rsidRPr="00782022">
        <w:rPr>
          <w:bCs/>
        </w:rPr>
        <w:t>paper submission</w:t>
      </w:r>
      <w:r w:rsidR="00B70593">
        <w:rPr>
          <w:bCs/>
        </w:rPr>
        <w:t xml:space="preserve"> with this paper</w:t>
      </w:r>
      <w:r w:rsidR="009B4D5E" w:rsidRPr="00782022">
        <w:rPr>
          <w:bCs/>
        </w:rPr>
        <w:t xml:space="preserve">. </w:t>
      </w:r>
      <w:r w:rsidR="00DC5CB7" w:rsidRPr="00782022">
        <w:rPr>
          <w:bCs/>
        </w:rPr>
        <w:t>T</w:t>
      </w:r>
      <w:r w:rsidRPr="00782022">
        <w:rPr>
          <w:bCs/>
        </w:rPr>
        <w:t xml:space="preserve">he </w:t>
      </w:r>
      <w:r w:rsidR="005E39C9" w:rsidRPr="00782022">
        <w:rPr>
          <w:bCs/>
        </w:rPr>
        <w:t xml:space="preserve">corresponding </w:t>
      </w:r>
      <w:r w:rsidRPr="00782022">
        <w:rPr>
          <w:bCs/>
        </w:rPr>
        <w:t>author</w:t>
      </w:r>
      <w:r w:rsidR="005E39C9" w:rsidRPr="00782022">
        <w:rPr>
          <w:bCs/>
        </w:rPr>
        <w:t xml:space="preserve"> signs for and accepts</w:t>
      </w:r>
      <w:r w:rsidRPr="00782022">
        <w:rPr>
          <w:bCs/>
        </w:rPr>
        <w:t xml:space="preserve"> responsibility for releasing this material on behalf of any and all co-authors.</w:t>
      </w:r>
    </w:p>
    <w:p w:rsidR="00C47F4B" w:rsidRDefault="001321BA" w:rsidP="00AF4AF5">
      <w:pPr>
        <w:pStyle w:val="ListParagraph"/>
        <w:numPr>
          <w:ilvl w:val="0"/>
          <w:numId w:val="2"/>
        </w:numPr>
        <w:autoSpaceDE w:val="0"/>
        <w:autoSpaceDN w:val="0"/>
        <w:adjustRightInd w:val="0"/>
        <w:spacing w:before="240"/>
        <w:jc w:val="both"/>
        <w:rPr>
          <w:bCs/>
        </w:rPr>
      </w:pPr>
      <w:r w:rsidRPr="00782022">
        <w:rPr>
          <w:bCs/>
        </w:rPr>
        <w:t>After submission of this agreement signed by the</w:t>
      </w:r>
      <w:r w:rsidR="00782022">
        <w:rPr>
          <w:bCs/>
        </w:rPr>
        <w:t xml:space="preserve"> </w:t>
      </w:r>
      <w:r w:rsidRPr="00782022">
        <w:rPr>
          <w:bCs/>
        </w:rPr>
        <w:t>corresponding author, changes of authorship or in the order of the authors listed will not be accepted.</w:t>
      </w:r>
    </w:p>
    <w:p w:rsidR="00B70593" w:rsidRDefault="007F55DB" w:rsidP="00B70593">
      <w:pPr>
        <w:pStyle w:val="ListParagraph"/>
        <w:numPr>
          <w:ilvl w:val="0"/>
          <w:numId w:val="2"/>
        </w:numPr>
        <w:autoSpaceDE w:val="0"/>
        <w:autoSpaceDN w:val="0"/>
        <w:adjustRightInd w:val="0"/>
        <w:spacing w:before="240"/>
        <w:jc w:val="both"/>
        <w:rPr>
          <w:bCs/>
        </w:rPr>
      </w:pPr>
      <w:r>
        <w:rPr>
          <w:bCs/>
        </w:rPr>
        <w:t xml:space="preserve">The readers of the article </w:t>
      </w:r>
      <w:r w:rsidR="00B70593">
        <w:rPr>
          <w:bCs/>
        </w:rPr>
        <w:t xml:space="preserve">after publication </w:t>
      </w:r>
      <w:r>
        <w:rPr>
          <w:bCs/>
        </w:rPr>
        <w:t xml:space="preserve">are free to share and adopt the work under </w:t>
      </w:r>
      <w:r w:rsidR="00E93F10">
        <w:rPr>
          <w:bCs/>
        </w:rPr>
        <w:t xml:space="preserve">Creatives Commons </w:t>
      </w:r>
      <w:r w:rsidR="00B70593">
        <w:rPr>
          <w:bCs/>
        </w:rPr>
        <w:t xml:space="preserve">Attribution ShareAlike 4.0 </w:t>
      </w:r>
      <w:r w:rsidR="00E93F10">
        <w:rPr>
          <w:bCs/>
        </w:rPr>
        <w:t xml:space="preserve">License. </w:t>
      </w:r>
      <w:r w:rsidR="00EB70CE" w:rsidRPr="00EB70CE">
        <w:rPr>
          <w:b/>
          <w:bCs/>
          <w:i/>
        </w:rPr>
        <w:t>PakJET</w:t>
      </w:r>
      <w:r w:rsidR="00E93F10" w:rsidRPr="00E93F10">
        <w:rPr>
          <w:bCs/>
        </w:rPr>
        <w:t xml:space="preserve"> under this license lets others distribute, remix, tweak, and build upon the work it publishes, even commercially, as long as the authors of the original work are credited for the original creation and the contributions are distributed under the same license as original.</w:t>
      </w:r>
    </w:p>
    <w:p w:rsidR="00F4582B" w:rsidRPr="00B70593" w:rsidRDefault="00C47F4B" w:rsidP="00B70593">
      <w:pPr>
        <w:autoSpaceDE w:val="0"/>
        <w:autoSpaceDN w:val="0"/>
        <w:adjustRightInd w:val="0"/>
        <w:spacing w:before="240"/>
        <w:jc w:val="both"/>
        <w:rPr>
          <w:bCs/>
        </w:rPr>
      </w:pPr>
      <w:r w:rsidRPr="00B70593">
        <w:rPr>
          <w:b/>
          <w:iCs/>
          <w:sz w:val="20"/>
        </w:rPr>
        <w:t xml:space="preserve">Note: </w:t>
      </w:r>
    </w:p>
    <w:p w:rsidR="00C47F4B" w:rsidRPr="00F4582B" w:rsidRDefault="00090664" w:rsidP="00B70593">
      <w:pPr>
        <w:pStyle w:val="ListParagraph"/>
        <w:numPr>
          <w:ilvl w:val="0"/>
          <w:numId w:val="4"/>
        </w:numPr>
        <w:autoSpaceDE w:val="0"/>
        <w:autoSpaceDN w:val="0"/>
        <w:adjustRightInd w:val="0"/>
        <w:ind w:left="504"/>
        <w:jc w:val="both"/>
        <w:rPr>
          <w:iCs/>
          <w:sz w:val="20"/>
        </w:rPr>
      </w:pPr>
      <w:r w:rsidRPr="00F4582B">
        <w:rPr>
          <w:iCs/>
          <w:sz w:val="20"/>
        </w:rPr>
        <w:t>The point 1, 2 and 3 of t</w:t>
      </w:r>
      <w:r w:rsidR="00C47F4B" w:rsidRPr="00F4582B">
        <w:rPr>
          <w:iCs/>
          <w:sz w:val="20"/>
        </w:rPr>
        <w:t>his copyright form is designed and extracted from the CopyRights Ordinance 1962, CopyRight Rules 1967, the international CopyRight Order 1969 and the CopyRight Board (Procedure) Regulations 1981.</w:t>
      </w:r>
    </w:p>
    <w:p w:rsidR="00B70593" w:rsidRDefault="00995D17" w:rsidP="00B70593">
      <w:pPr>
        <w:pStyle w:val="ListParagraph"/>
        <w:numPr>
          <w:ilvl w:val="0"/>
          <w:numId w:val="4"/>
        </w:numPr>
        <w:autoSpaceDE w:val="0"/>
        <w:autoSpaceDN w:val="0"/>
        <w:adjustRightInd w:val="0"/>
        <w:ind w:left="504"/>
        <w:jc w:val="both"/>
        <w:rPr>
          <w:iCs/>
          <w:sz w:val="20"/>
        </w:rPr>
      </w:pPr>
      <w:r w:rsidRPr="00F4582B">
        <w:rPr>
          <w:iCs/>
          <w:sz w:val="20"/>
        </w:rPr>
        <w:t>The point 4 of this copyright form is drived from</w:t>
      </w:r>
      <w:r w:rsidR="00BD52AC" w:rsidRPr="00F4582B">
        <w:rPr>
          <w:iCs/>
          <w:sz w:val="20"/>
        </w:rPr>
        <w:t xml:space="preserve"> the</w:t>
      </w:r>
      <w:r w:rsidR="00B70593">
        <w:rPr>
          <w:iCs/>
          <w:sz w:val="20"/>
        </w:rPr>
        <w:t xml:space="preserve"> C</w:t>
      </w:r>
      <w:r w:rsidRPr="00F4582B">
        <w:rPr>
          <w:iCs/>
          <w:sz w:val="20"/>
        </w:rPr>
        <w:t>reative</w:t>
      </w:r>
      <w:r w:rsidR="00B70593">
        <w:rPr>
          <w:iCs/>
          <w:sz w:val="20"/>
        </w:rPr>
        <w:t xml:space="preserve"> C</w:t>
      </w:r>
      <w:r w:rsidR="00BD52AC" w:rsidRPr="00F4582B">
        <w:rPr>
          <w:iCs/>
          <w:sz w:val="20"/>
        </w:rPr>
        <w:t xml:space="preserve">ommon </w:t>
      </w:r>
      <w:r w:rsidR="00E93F10" w:rsidRPr="00F4582B">
        <w:rPr>
          <w:iCs/>
          <w:sz w:val="20"/>
        </w:rPr>
        <w:t xml:space="preserve">Attribution ShareAlike </w:t>
      </w:r>
      <w:r w:rsidR="00B70593">
        <w:rPr>
          <w:iCs/>
          <w:sz w:val="20"/>
        </w:rPr>
        <w:t xml:space="preserve">4.0 (CC BY-SA) License. </w:t>
      </w:r>
    </w:p>
    <w:p w:rsidR="00EE442A" w:rsidRPr="00B70593" w:rsidRDefault="00AA37D0" w:rsidP="00B70593">
      <w:pPr>
        <w:autoSpaceDE w:val="0"/>
        <w:autoSpaceDN w:val="0"/>
        <w:adjustRightInd w:val="0"/>
        <w:jc w:val="both"/>
        <w:rPr>
          <w:iCs/>
          <w:sz w:val="20"/>
        </w:rPr>
      </w:pPr>
      <w:r w:rsidRPr="00AE74E7">
        <w:br/>
      </w:r>
      <w:sdt>
        <w:sdtPr>
          <w:rPr>
            <w:rFonts w:ascii="MS Gothic" w:eastAsia="MS Gothic" w:hAnsi="MS Gothic"/>
          </w:rPr>
          <w:id w:val="1093286518"/>
          <w14:checkbox>
            <w14:checked w14:val="0"/>
            <w14:checkedState w14:val="2612" w14:font="MS Gothic"/>
            <w14:uncheckedState w14:val="2610" w14:font="MS Gothic"/>
          </w14:checkbox>
        </w:sdtPr>
        <w:sdtEndPr/>
        <w:sdtContent>
          <w:r w:rsidR="00B70593" w:rsidRPr="00B70593">
            <w:rPr>
              <w:rFonts w:ascii="MS Gothic" w:eastAsia="MS Gothic" w:hAnsi="MS Gothic" w:hint="eastAsia"/>
            </w:rPr>
            <w:t>☐</w:t>
          </w:r>
        </w:sdtContent>
      </w:sdt>
      <w:r w:rsidR="002D41A6">
        <w:t xml:space="preserve"> I have read and inderstood the above declaration of copyright statement </w:t>
      </w:r>
      <w:r w:rsidR="00C95F62">
        <w:t>and agree to it on behalf of myself and co-authors.</w:t>
      </w:r>
    </w:p>
    <w:p w:rsidR="00B70593" w:rsidRDefault="00AA37D0" w:rsidP="00B70593">
      <w:pPr>
        <w:spacing w:before="360" w:after="240"/>
      </w:pPr>
      <w:r w:rsidRPr="00AE74E7">
        <w:t>Corresponding Author</w:t>
      </w:r>
      <w:r w:rsidR="005E39C9" w:rsidRPr="00AE74E7">
        <w:t>‘s Full Name</w:t>
      </w:r>
      <w:r w:rsidR="00C42D7B" w:rsidRPr="00AE74E7">
        <w:t xml:space="preserve"> and Signature</w:t>
      </w:r>
    </w:p>
    <w:p w:rsidR="000F18A9" w:rsidRPr="00090664" w:rsidRDefault="005E39C9" w:rsidP="00B70593">
      <w:pPr>
        <w:spacing w:before="120" w:after="360"/>
      </w:pPr>
      <w:r w:rsidRPr="00AE74E7">
        <w:t>Date: ..……./……./…………</w:t>
      </w:r>
    </w:p>
    <w:sectPr w:rsidR="000F18A9" w:rsidRPr="00090664" w:rsidSect="005D152F">
      <w:headerReference w:type="even" r:id="rId9"/>
      <w:headerReference w:type="default" r:id="rId10"/>
      <w:footerReference w:type="even" r:id="rId11"/>
      <w:footerReference w:type="default" r:id="rId12"/>
      <w:headerReference w:type="first" r:id="rId13"/>
      <w:footerReference w:type="first" r:id="rId14"/>
      <w:pgSz w:w="11906" w:h="16838"/>
      <w:pgMar w:top="1080" w:right="1469" w:bottom="1418" w:left="1418" w:header="709" w:footer="6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9D" w:rsidRDefault="00E5499D">
      <w:r>
        <w:separator/>
      </w:r>
    </w:p>
  </w:endnote>
  <w:endnote w:type="continuationSeparator" w:id="0">
    <w:p w:rsidR="00E5499D" w:rsidRDefault="00E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E" w:rsidRDefault="00EB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A0" w:rsidRDefault="006758A0" w:rsidP="00183F7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E" w:rsidRDefault="00EB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9D" w:rsidRDefault="00E5499D">
      <w:r>
        <w:separator/>
      </w:r>
    </w:p>
  </w:footnote>
  <w:footnote w:type="continuationSeparator" w:id="0">
    <w:p w:rsidR="00E5499D" w:rsidRDefault="00E5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E" w:rsidRDefault="00EB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2A" w:rsidRDefault="00EB70CE" w:rsidP="00EE442A">
    <w:pPr>
      <w:pStyle w:val="Header"/>
      <w:jc w:val="center"/>
    </w:pPr>
    <w:r>
      <w:rPr>
        <w:noProof/>
        <w:lang w:val="en-US" w:eastAsia="en-US"/>
      </w:rPr>
      <w:t>Pakistan Journal of Engineering and Technology</w:t>
    </w:r>
    <w:r w:rsidR="00EE442A">
      <w:t xml:space="preserve"> </w:t>
    </w:r>
  </w:p>
  <w:p w:rsidR="00395A1F" w:rsidRPr="00EE442A" w:rsidRDefault="00EB70CE" w:rsidP="00EE442A">
    <w:pPr>
      <w:pStyle w:val="Header"/>
      <w:jc w:val="center"/>
      <w:rPr>
        <w:sz w:val="20"/>
      </w:rPr>
    </w:pPr>
    <w:r>
      <w:rPr>
        <w:sz w:val="20"/>
      </w:rPr>
      <w:t>Faculty of Engineering and Technology</w:t>
    </w:r>
    <w:r w:rsidR="00EE442A">
      <w:rPr>
        <w:sz w:val="20"/>
      </w:rPr>
      <w:t xml:space="preserve">, </w:t>
    </w:r>
    <w:r>
      <w:rPr>
        <w:sz w:val="20"/>
      </w:rPr>
      <w:t xml:space="preserve">The </w:t>
    </w:r>
    <w:r w:rsidR="00EE442A" w:rsidRPr="00395A1F">
      <w:rPr>
        <w:sz w:val="20"/>
      </w:rPr>
      <w:t xml:space="preserve">University of </w:t>
    </w:r>
    <w:r>
      <w:rPr>
        <w:sz w:val="20"/>
      </w:rPr>
      <w:t>Lahore (UOL)</w:t>
    </w:r>
    <w:r w:rsidR="00EE442A" w:rsidRPr="00395A1F">
      <w:rPr>
        <w:sz w:val="20"/>
      </w:rPr>
      <w:t>, Pakistan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CE" w:rsidRDefault="00EB7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6890"/>
    <w:multiLevelType w:val="hybridMultilevel"/>
    <w:tmpl w:val="3A08AE2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87521B"/>
    <w:multiLevelType w:val="hybridMultilevel"/>
    <w:tmpl w:val="7A1C0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51662A"/>
    <w:multiLevelType w:val="hybridMultilevel"/>
    <w:tmpl w:val="49A0CC20"/>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48"/>
    <w:rsid w:val="000241BA"/>
    <w:rsid w:val="00031D38"/>
    <w:rsid w:val="00034A52"/>
    <w:rsid w:val="00042609"/>
    <w:rsid w:val="00043441"/>
    <w:rsid w:val="0006659C"/>
    <w:rsid w:val="00090664"/>
    <w:rsid w:val="00094643"/>
    <w:rsid w:val="000E10B9"/>
    <w:rsid w:val="000F18A9"/>
    <w:rsid w:val="00111256"/>
    <w:rsid w:val="00122BE6"/>
    <w:rsid w:val="00124304"/>
    <w:rsid w:val="001321BA"/>
    <w:rsid w:val="00137614"/>
    <w:rsid w:val="00156863"/>
    <w:rsid w:val="001617C1"/>
    <w:rsid w:val="001641BD"/>
    <w:rsid w:val="00170FBB"/>
    <w:rsid w:val="00183F76"/>
    <w:rsid w:val="00190DEA"/>
    <w:rsid w:val="001A1991"/>
    <w:rsid w:val="001A37EA"/>
    <w:rsid w:val="001B53FC"/>
    <w:rsid w:val="001C64C9"/>
    <w:rsid w:val="001D1765"/>
    <w:rsid w:val="001E33D4"/>
    <w:rsid w:val="001E58D6"/>
    <w:rsid w:val="001F0A71"/>
    <w:rsid w:val="00201CA0"/>
    <w:rsid w:val="00207A65"/>
    <w:rsid w:val="00244743"/>
    <w:rsid w:val="00266201"/>
    <w:rsid w:val="0027270B"/>
    <w:rsid w:val="0029264B"/>
    <w:rsid w:val="00297278"/>
    <w:rsid w:val="002A1F75"/>
    <w:rsid w:val="002A7DCB"/>
    <w:rsid w:val="002C2E3E"/>
    <w:rsid w:val="002D41A6"/>
    <w:rsid w:val="002F6354"/>
    <w:rsid w:val="00314482"/>
    <w:rsid w:val="0032436E"/>
    <w:rsid w:val="00343E1F"/>
    <w:rsid w:val="0034754C"/>
    <w:rsid w:val="003665FA"/>
    <w:rsid w:val="00386E2A"/>
    <w:rsid w:val="00394A29"/>
    <w:rsid w:val="00395A1F"/>
    <w:rsid w:val="003B7200"/>
    <w:rsid w:val="003D0452"/>
    <w:rsid w:val="003D2E31"/>
    <w:rsid w:val="003E0AD9"/>
    <w:rsid w:val="003F0B5A"/>
    <w:rsid w:val="003F2EFD"/>
    <w:rsid w:val="00402290"/>
    <w:rsid w:val="0041431E"/>
    <w:rsid w:val="00415A1E"/>
    <w:rsid w:val="00424CBD"/>
    <w:rsid w:val="004531B4"/>
    <w:rsid w:val="00455187"/>
    <w:rsid w:val="004674DD"/>
    <w:rsid w:val="0049416A"/>
    <w:rsid w:val="004A3689"/>
    <w:rsid w:val="004D15D8"/>
    <w:rsid w:val="004E0A48"/>
    <w:rsid w:val="004E4369"/>
    <w:rsid w:val="004E5C8B"/>
    <w:rsid w:val="004E724A"/>
    <w:rsid w:val="00515D90"/>
    <w:rsid w:val="00527229"/>
    <w:rsid w:val="005555C3"/>
    <w:rsid w:val="00571F31"/>
    <w:rsid w:val="005D0807"/>
    <w:rsid w:val="005D152F"/>
    <w:rsid w:val="005D17F9"/>
    <w:rsid w:val="005E39C9"/>
    <w:rsid w:val="005F642C"/>
    <w:rsid w:val="005F7097"/>
    <w:rsid w:val="00600F85"/>
    <w:rsid w:val="0060656A"/>
    <w:rsid w:val="00612BE9"/>
    <w:rsid w:val="006259C4"/>
    <w:rsid w:val="006512CF"/>
    <w:rsid w:val="00657F0C"/>
    <w:rsid w:val="00667669"/>
    <w:rsid w:val="00670727"/>
    <w:rsid w:val="006710FD"/>
    <w:rsid w:val="006758A0"/>
    <w:rsid w:val="00686EB9"/>
    <w:rsid w:val="00694BEB"/>
    <w:rsid w:val="006B723F"/>
    <w:rsid w:val="006E2CAB"/>
    <w:rsid w:val="00703683"/>
    <w:rsid w:val="0070717E"/>
    <w:rsid w:val="00707390"/>
    <w:rsid w:val="00727810"/>
    <w:rsid w:val="00782022"/>
    <w:rsid w:val="00782513"/>
    <w:rsid w:val="007A16F8"/>
    <w:rsid w:val="007B32AF"/>
    <w:rsid w:val="007C0070"/>
    <w:rsid w:val="007D2E9F"/>
    <w:rsid w:val="007F1518"/>
    <w:rsid w:val="007F55DB"/>
    <w:rsid w:val="0080164F"/>
    <w:rsid w:val="00810CC1"/>
    <w:rsid w:val="00822DB6"/>
    <w:rsid w:val="008B51CA"/>
    <w:rsid w:val="008B70E0"/>
    <w:rsid w:val="008D1AE2"/>
    <w:rsid w:val="008F1544"/>
    <w:rsid w:val="008F387A"/>
    <w:rsid w:val="0091429A"/>
    <w:rsid w:val="00925964"/>
    <w:rsid w:val="0093315A"/>
    <w:rsid w:val="00950BD9"/>
    <w:rsid w:val="00952D4D"/>
    <w:rsid w:val="009601E8"/>
    <w:rsid w:val="009606FC"/>
    <w:rsid w:val="00972F22"/>
    <w:rsid w:val="009753E4"/>
    <w:rsid w:val="00995D17"/>
    <w:rsid w:val="00997F4E"/>
    <w:rsid w:val="009B4D5E"/>
    <w:rsid w:val="009C1B94"/>
    <w:rsid w:val="009C4A3E"/>
    <w:rsid w:val="009D5AFE"/>
    <w:rsid w:val="009D6A4E"/>
    <w:rsid w:val="009D78C8"/>
    <w:rsid w:val="009E3402"/>
    <w:rsid w:val="009E4BC6"/>
    <w:rsid w:val="009F1768"/>
    <w:rsid w:val="00A0654D"/>
    <w:rsid w:val="00A24D64"/>
    <w:rsid w:val="00A278BE"/>
    <w:rsid w:val="00A36B62"/>
    <w:rsid w:val="00A65339"/>
    <w:rsid w:val="00A758E2"/>
    <w:rsid w:val="00A851AA"/>
    <w:rsid w:val="00AA1FEE"/>
    <w:rsid w:val="00AA37D0"/>
    <w:rsid w:val="00AD0B87"/>
    <w:rsid w:val="00AE3931"/>
    <w:rsid w:val="00AE74E7"/>
    <w:rsid w:val="00AF01D8"/>
    <w:rsid w:val="00AF3AFF"/>
    <w:rsid w:val="00AF454C"/>
    <w:rsid w:val="00AF4AF5"/>
    <w:rsid w:val="00B3437E"/>
    <w:rsid w:val="00B5436D"/>
    <w:rsid w:val="00B70593"/>
    <w:rsid w:val="00B87D93"/>
    <w:rsid w:val="00B90E0C"/>
    <w:rsid w:val="00B94B2B"/>
    <w:rsid w:val="00BB48E3"/>
    <w:rsid w:val="00BC5A46"/>
    <w:rsid w:val="00BD52AC"/>
    <w:rsid w:val="00BE4BC4"/>
    <w:rsid w:val="00BE5070"/>
    <w:rsid w:val="00C24AEC"/>
    <w:rsid w:val="00C25B86"/>
    <w:rsid w:val="00C30690"/>
    <w:rsid w:val="00C31C1F"/>
    <w:rsid w:val="00C42D7B"/>
    <w:rsid w:val="00C47F4B"/>
    <w:rsid w:val="00C64048"/>
    <w:rsid w:val="00C657FC"/>
    <w:rsid w:val="00C84CB7"/>
    <w:rsid w:val="00C95F62"/>
    <w:rsid w:val="00CC26C6"/>
    <w:rsid w:val="00CC77E4"/>
    <w:rsid w:val="00CE2D5F"/>
    <w:rsid w:val="00D15A2D"/>
    <w:rsid w:val="00D2119C"/>
    <w:rsid w:val="00D2123F"/>
    <w:rsid w:val="00D2653F"/>
    <w:rsid w:val="00D26AA6"/>
    <w:rsid w:val="00D35B05"/>
    <w:rsid w:val="00D636ED"/>
    <w:rsid w:val="00D67D80"/>
    <w:rsid w:val="00DB062E"/>
    <w:rsid w:val="00DB4C1C"/>
    <w:rsid w:val="00DC4FBB"/>
    <w:rsid w:val="00DC5CB7"/>
    <w:rsid w:val="00DE048A"/>
    <w:rsid w:val="00DE3A65"/>
    <w:rsid w:val="00DF67DC"/>
    <w:rsid w:val="00E02DD7"/>
    <w:rsid w:val="00E12D0A"/>
    <w:rsid w:val="00E25D6B"/>
    <w:rsid w:val="00E41AC4"/>
    <w:rsid w:val="00E44E86"/>
    <w:rsid w:val="00E46303"/>
    <w:rsid w:val="00E51AF5"/>
    <w:rsid w:val="00E5499D"/>
    <w:rsid w:val="00E56A9C"/>
    <w:rsid w:val="00E67F05"/>
    <w:rsid w:val="00E93F10"/>
    <w:rsid w:val="00E971B8"/>
    <w:rsid w:val="00EA52A5"/>
    <w:rsid w:val="00EB0EA0"/>
    <w:rsid w:val="00EB3EBF"/>
    <w:rsid w:val="00EB70CE"/>
    <w:rsid w:val="00EC1FEA"/>
    <w:rsid w:val="00EC2A36"/>
    <w:rsid w:val="00ED73CF"/>
    <w:rsid w:val="00EE442A"/>
    <w:rsid w:val="00EE44F7"/>
    <w:rsid w:val="00EF6E98"/>
    <w:rsid w:val="00F25FFD"/>
    <w:rsid w:val="00F32E10"/>
    <w:rsid w:val="00F348B6"/>
    <w:rsid w:val="00F4582B"/>
    <w:rsid w:val="00F468ED"/>
    <w:rsid w:val="00F534E8"/>
    <w:rsid w:val="00F57A1A"/>
    <w:rsid w:val="00F60B20"/>
    <w:rsid w:val="00F7455C"/>
    <w:rsid w:val="00F87309"/>
    <w:rsid w:val="00F94FFA"/>
    <w:rsid w:val="00FA5FE3"/>
    <w:rsid w:val="00FA7C86"/>
    <w:rsid w:val="00FA7E55"/>
    <w:rsid w:val="00FB2E06"/>
    <w:rsid w:val="00FC77A4"/>
    <w:rsid w:val="00FD434F"/>
    <w:rsid w:val="00FD504C"/>
    <w:rsid w:val="00FE639A"/>
    <w:rsid w:val="00FF3948"/>
    <w:rsid w:val="00FF56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C4"/>
    <w:rPr>
      <w:sz w:val="24"/>
      <w:szCs w:val="24"/>
      <w:lang w:val="tr-TR" w:eastAsia="tr-TR"/>
    </w:rPr>
  </w:style>
  <w:style w:type="paragraph" w:styleId="Heading2">
    <w:name w:val="heading 2"/>
    <w:basedOn w:val="Normal"/>
    <w:qFormat/>
    <w:rsid w:val="00F7455C"/>
    <w:pPr>
      <w:spacing w:before="100" w:beforeAutospacing="1" w:after="100" w:afterAutospacing="1"/>
      <w:outlineLvl w:val="1"/>
    </w:pPr>
    <w:rPr>
      <w:b/>
      <w:bCs/>
      <w:sz w:val="36"/>
      <w:szCs w:val="36"/>
    </w:rPr>
  </w:style>
  <w:style w:type="paragraph" w:styleId="Heading3">
    <w:name w:val="heading 3"/>
    <w:basedOn w:val="Normal"/>
    <w:qFormat/>
    <w:rsid w:val="00F7455C"/>
    <w:pPr>
      <w:spacing w:before="100" w:beforeAutospacing="1" w:after="100" w:afterAutospacing="1"/>
      <w:outlineLvl w:val="2"/>
    </w:pPr>
    <w:rPr>
      <w:b/>
      <w:bCs/>
      <w:sz w:val="27"/>
      <w:szCs w:val="27"/>
    </w:rPr>
  </w:style>
  <w:style w:type="paragraph" w:styleId="Heading4">
    <w:name w:val="heading 4"/>
    <w:basedOn w:val="Normal"/>
    <w:qFormat/>
    <w:rsid w:val="00F745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55C"/>
    <w:pPr>
      <w:spacing w:before="100" w:beforeAutospacing="1" w:after="100" w:afterAutospacing="1"/>
    </w:pPr>
  </w:style>
  <w:style w:type="table" w:styleId="TableGrid">
    <w:name w:val="Table Grid"/>
    <w:basedOn w:val="TableNormal"/>
    <w:rsid w:val="001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E3E"/>
    <w:pPr>
      <w:tabs>
        <w:tab w:val="center" w:pos="4536"/>
        <w:tab w:val="right" w:pos="9072"/>
      </w:tabs>
    </w:pPr>
    <w:rPr>
      <w:rFonts w:eastAsia="SimSun"/>
      <w:lang w:eastAsia="zh-CN"/>
    </w:rPr>
  </w:style>
  <w:style w:type="character" w:styleId="Hyperlink">
    <w:name w:val="Hyperlink"/>
    <w:basedOn w:val="DefaultParagraphFont"/>
    <w:rsid w:val="00FA7E55"/>
    <w:rPr>
      <w:color w:val="0000FF"/>
      <w:u w:val="single"/>
    </w:rPr>
  </w:style>
  <w:style w:type="paragraph" w:styleId="Footer">
    <w:name w:val="footer"/>
    <w:basedOn w:val="Normal"/>
    <w:link w:val="FooterChar"/>
    <w:uiPriority w:val="99"/>
    <w:rsid w:val="002A1F75"/>
    <w:pPr>
      <w:keepLines/>
      <w:tabs>
        <w:tab w:val="center" w:pos="4320"/>
        <w:tab w:val="right" w:pos="8640"/>
      </w:tabs>
    </w:pPr>
    <w:rPr>
      <w:szCs w:val="20"/>
      <w:lang w:val="en-US"/>
    </w:rPr>
  </w:style>
  <w:style w:type="paragraph" w:styleId="BalloonText">
    <w:name w:val="Balloon Text"/>
    <w:basedOn w:val="Normal"/>
    <w:link w:val="BalloonTextChar"/>
    <w:rsid w:val="00244743"/>
    <w:rPr>
      <w:rFonts w:ascii="Tahoma" w:hAnsi="Tahoma" w:cs="Tahoma"/>
      <w:sz w:val="16"/>
      <w:szCs w:val="16"/>
    </w:rPr>
  </w:style>
  <w:style w:type="character" w:customStyle="1" w:styleId="BalloonTextChar">
    <w:name w:val="Balloon Text Char"/>
    <w:basedOn w:val="DefaultParagraphFont"/>
    <w:link w:val="BalloonText"/>
    <w:rsid w:val="00244743"/>
    <w:rPr>
      <w:rFonts w:ascii="Tahoma" w:hAnsi="Tahoma" w:cs="Tahoma"/>
      <w:sz w:val="16"/>
      <w:szCs w:val="16"/>
      <w:lang w:val="tr-TR" w:eastAsia="tr-TR"/>
    </w:rPr>
  </w:style>
  <w:style w:type="character" w:customStyle="1" w:styleId="HeaderChar">
    <w:name w:val="Header Char"/>
    <w:basedOn w:val="DefaultParagraphFont"/>
    <w:link w:val="Header"/>
    <w:uiPriority w:val="99"/>
    <w:rsid w:val="006758A0"/>
    <w:rPr>
      <w:rFonts w:eastAsia="SimSun"/>
      <w:sz w:val="24"/>
      <w:szCs w:val="24"/>
      <w:lang w:val="tr-TR" w:eastAsia="zh-CN"/>
    </w:rPr>
  </w:style>
  <w:style w:type="character" w:customStyle="1" w:styleId="FooterChar">
    <w:name w:val="Footer Char"/>
    <w:basedOn w:val="DefaultParagraphFont"/>
    <w:link w:val="Footer"/>
    <w:uiPriority w:val="99"/>
    <w:rsid w:val="006758A0"/>
    <w:rPr>
      <w:sz w:val="24"/>
      <w:lang w:eastAsia="tr-TR"/>
    </w:rPr>
  </w:style>
  <w:style w:type="paragraph" w:styleId="ListParagraph">
    <w:name w:val="List Paragraph"/>
    <w:basedOn w:val="Normal"/>
    <w:uiPriority w:val="34"/>
    <w:qFormat/>
    <w:rsid w:val="00782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C4"/>
    <w:rPr>
      <w:sz w:val="24"/>
      <w:szCs w:val="24"/>
      <w:lang w:val="tr-TR" w:eastAsia="tr-TR"/>
    </w:rPr>
  </w:style>
  <w:style w:type="paragraph" w:styleId="Heading2">
    <w:name w:val="heading 2"/>
    <w:basedOn w:val="Normal"/>
    <w:qFormat/>
    <w:rsid w:val="00F7455C"/>
    <w:pPr>
      <w:spacing w:before="100" w:beforeAutospacing="1" w:after="100" w:afterAutospacing="1"/>
      <w:outlineLvl w:val="1"/>
    </w:pPr>
    <w:rPr>
      <w:b/>
      <w:bCs/>
      <w:sz w:val="36"/>
      <w:szCs w:val="36"/>
    </w:rPr>
  </w:style>
  <w:style w:type="paragraph" w:styleId="Heading3">
    <w:name w:val="heading 3"/>
    <w:basedOn w:val="Normal"/>
    <w:qFormat/>
    <w:rsid w:val="00F7455C"/>
    <w:pPr>
      <w:spacing w:before="100" w:beforeAutospacing="1" w:after="100" w:afterAutospacing="1"/>
      <w:outlineLvl w:val="2"/>
    </w:pPr>
    <w:rPr>
      <w:b/>
      <w:bCs/>
      <w:sz w:val="27"/>
      <w:szCs w:val="27"/>
    </w:rPr>
  </w:style>
  <w:style w:type="paragraph" w:styleId="Heading4">
    <w:name w:val="heading 4"/>
    <w:basedOn w:val="Normal"/>
    <w:qFormat/>
    <w:rsid w:val="00F745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55C"/>
    <w:pPr>
      <w:spacing w:before="100" w:beforeAutospacing="1" w:after="100" w:afterAutospacing="1"/>
    </w:pPr>
  </w:style>
  <w:style w:type="table" w:styleId="TableGrid">
    <w:name w:val="Table Grid"/>
    <w:basedOn w:val="TableNormal"/>
    <w:rsid w:val="001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E3E"/>
    <w:pPr>
      <w:tabs>
        <w:tab w:val="center" w:pos="4536"/>
        <w:tab w:val="right" w:pos="9072"/>
      </w:tabs>
    </w:pPr>
    <w:rPr>
      <w:rFonts w:eastAsia="SimSun"/>
      <w:lang w:eastAsia="zh-CN"/>
    </w:rPr>
  </w:style>
  <w:style w:type="character" w:styleId="Hyperlink">
    <w:name w:val="Hyperlink"/>
    <w:basedOn w:val="DefaultParagraphFont"/>
    <w:rsid w:val="00FA7E55"/>
    <w:rPr>
      <w:color w:val="0000FF"/>
      <w:u w:val="single"/>
    </w:rPr>
  </w:style>
  <w:style w:type="paragraph" w:styleId="Footer">
    <w:name w:val="footer"/>
    <w:basedOn w:val="Normal"/>
    <w:link w:val="FooterChar"/>
    <w:uiPriority w:val="99"/>
    <w:rsid w:val="002A1F75"/>
    <w:pPr>
      <w:keepLines/>
      <w:tabs>
        <w:tab w:val="center" w:pos="4320"/>
        <w:tab w:val="right" w:pos="8640"/>
      </w:tabs>
    </w:pPr>
    <w:rPr>
      <w:szCs w:val="20"/>
      <w:lang w:val="en-US"/>
    </w:rPr>
  </w:style>
  <w:style w:type="paragraph" w:styleId="BalloonText">
    <w:name w:val="Balloon Text"/>
    <w:basedOn w:val="Normal"/>
    <w:link w:val="BalloonTextChar"/>
    <w:rsid w:val="00244743"/>
    <w:rPr>
      <w:rFonts w:ascii="Tahoma" w:hAnsi="Tahoma" w:cs="Tahoma"/>
      <w:sz w:val="16"/>
      <w:szCs w:val="16"/>
    </w:rPr>
  </w:style>
  <w:style w:type="character" w:customStyle="1" w:styleId="BalloonTextChar">
    <w:name w:val="Balloon Text Char"/>
    <w:basedOn w:val="DefaultParagraphFont"/>
    <w:link w:val="BalloonText"/>
    <w:rsid w:val="00244743"/>
    <w:rPr>
      <w:rFonts w:ascii="Tahoma" w:hAnsi="Tahoma" w:cs="Tahoma"/>
      <w:sz w:val="16"/>
      <w:szCs w:val="16"/>
      <w:lang w:val="tr-TR" w:eastAsia="tr-TR"/>
    </w:rPr>
  </w:style>
  <w:style w:type="character" w:customStyle="1" w:styleId="HeaderChar">
    <w:name w:val="Header Char"/>
    <w:basedOn w:val="DefaultParagraphFont"/>
    <w:link w:val="Header"/>
    <w:uiPriority w:val="99"/>
    <w:rsid w:val="006758A0"/>
    <w:rPr>
      <w:rFonts w:eastAsia="SimSun"/>
      <w:sz w:val="24"/>
      <w:szCs w:val="24"/>
      <w:lang w:val="tr-TR" w:eastAsia="zh-CN"/>
    </w:rPr>
  </w:style>
  <w:style w:type="character" w:customStyle="1" w:styleId="FooterChar">
    <w:name w:val="Footer Char"/>
    <w:basedOn w:val="DefaultParagraphFont"/>
    <w:link w:val="Footer"/>
    <w:uiPriority w:val="99"/>
    <w:rsid w:val="006758A0"/>
    <w:rPr>
      <w:sz w:val="24"/>
      <w:lang w:eastAsia="tr-TR"/>
    </w:rPr>
  </w:style>
  <w:style w:type="paragraph" w:styleId="ListParagraph">
    <w:name w:val="List Paragraph"/>
    <w:basedOn w:val="Normal"/>
    <w:uiPriority w:val="34"/>
    <w:qFormat/>
    <w:rsid w:val="0078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0519">
      <w:bodyDiv w:val="1"/>
      <w:marLeft w:val="0"/>
      <w:marRight w:val="0"/>
      <w:marTop w:val="0"/>
      <w:marBottom w:val="0"/>
      <w:divBdr>
        <w:top w:val="none" w:sz="0" w:space="0" w:color="auto"/>
        <w:left w:val="none" w:sz="0" w:space="0" w:color="auto"/>
        <w:bottom w:val="none" w:sz="0" w:space="0" w:color="auto"/>
        <w:right w:val="none" w:sz="0" w:space="0" w:color="auto"/>
      </w:divBdr>
    </w:div>
    <w:div w:id="1654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FE84-D30E-4867-B470-2A2C4D06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Economic &amp; Business Knowledge Society</vt:lpstr>
    </vt:vector>
  </TitlesOfParts>
  <Company>Microsoft</Company>
  <LinksUpToDate>false</LinksUpToDate>
  <CharactersWithSpaces>2171</CharactersWithSpaces>
  <SharedDoc>false</SharedDoc>
  <HLinks>
    <vt:vector size="6" baseType="variant">
      <vt:variant>
        <vt:i4>7077896</vt:i4>
      </vt:variant>
      <vt:variant>
        <vt:i4>0</vt:i4>
      </vt:variant>
      <vt:variant>
        <vt:i4>0</vt:i4>
      </vt:variant>
      <vt:variant>
        <vt:i4>5</vt:i4>
      </vt:variant>
      <vt:variant>
        <vt:lpwstr>mailto:ijmp@ib-ts.org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 &amp; Business Knowledge Society</dc:title>
  <dc:creator>x</dc:creator>
  <cp:lastModifiedBy>ACER</cp:lastModifiedBy>
  <cp:revision>3</cp:revision>
  <cp:lastPrinted>2018-04-05T10:27:00Z</cp:lastPrinted>
  <dcterms:created xsi:type="dcterms:W3CDTF">2019-12-04T08:48:00Z</dcterms:created>
  <dcterms:modified xsi:type="dcterms:W3CDTF">2021-01-09T12:53:00Z</dcterms:modified>
</cp:coreProperties>
</file>